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455" w:rsidRPr="00EC4455" w:rsidRDefault="00EC4455" w:rsidP="00EC44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T.C.</w:t>
      </w:r>
    </w:p>
    <w:p w:rsidR="00EC4455" w:rsidRPr="00EC4455" w:rsidRDefault="00EC4455" w:rsidP="00EC44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MİLLİ EĞİTİM BAKANLIĞI</w:t>
      </w:r>
    </w:p>
    <w:p w:rsidR="00EC4455" w:rsidRPr="00EC4455" w:rsidRDefault="00EC4455" w:rsidP="00EC44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Öğretmen Yetiştirme ve Geliştirme Genel Müdürlüğü </w:t>
      </w:r>
    </w:p>
    <w:p w:rsidR="00EC4455" w:rsidRPr="00EC4455" w:rsidRDefault="00EC4455" w:rsidP="00EC4455">
      <w:pPr>
        <w:spacing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 Gelişim Programı</w:t>
      </w:r>
    </w:p>
    <w:p w:rsidR="00EC4455" w:rsidRPr="00EC4455" w:rsidRDefault="00EC4455" w:rsidP="00EC4455">
      <w:pPr>
        <w:spacing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1"/>
        <w:gridCol w:w="3014"/>
        <w:gridCol w:w="3029"/>
      </w:tblGrid>
      <w:tr w:rsidR="00EC4455" w:rsidRPr="00EC4455" w:rsidTr="00EC4455">
        <w:trPr>
          <w:trHeight w:val="505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KODU</w:t>
            </w:r>
          </w:p>
        </w:tc>
      </w:tr>
      <w:tr w:rsidR="00EC4455" w:rsidRPr="00EC4455" w:rsidTr="00EC4455">
        <w:trPr>
          <w:trHeight w:val="428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Öğretmen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tabs>
                <w:tab w:val="left" w:pos="390"/>
              </w:tabs>
              <w:spacing w:after="0" w:line="240" w:lineRule="auto"/>
              <w:ind w:left="-93" w:right="-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Genel Alan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07353" w:rsidP="00EC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073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2.01.01.02.030</w:t>
            </w:r>
          </w:p>
        </w:tc>
      </w:tr>
    </w:tbl>
    <w:p w:rsidR="00EC4455" w:rsidRPr="00EC4455" w:rsidRDefault="00EC4455" w:rsidP="00EC4455">
      <w:pPr>
        <w:spacing w:after="120" w:line="276" w:lineRule="auto"/>
        <w:rPr>
          <w:rFonts w:ascii="Times New Roman" w:eastAsia="Times New Roman" w:hAnsi="Times New Roman" w:cs="Times New Roman"/>
          <w:spacing w:val="-10"/>
          <w:sz w:val="24"/>
          <w:szCs w:val="24"/>
          <w:lang w:eastAsia="tr-TR"/>
        </w:rPr>
      </w:pPr>
    </w:p>
    <w:p w:rsidR="00EC4455" w:rsidRPr="00EC4455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ADI</w:t>
      </w:r>
    </w:p>
    <w:p w:rsidR="00EC4455" w:rsidRPr="00EC4455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4455" w:rsidRPr="00EC4455" w:rsidRDefault="00EC4455" w:rsidP="00EC445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Müzede Eğitim Etkinlikleri Kursu</w:t>
      </w:r>
    </w:p>
    <w:p w:rsidR="00EC4455" w:rsidRPr="00EC4455" w:rsidRDefault="00EC4455" w:rsidP="00EC445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4455" w:rsidRPr="00EC4455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AMAÇLARI</w:t>
      </w:r>
    </w:p>
    <w:p w:rsidR="00EC4455" w:rsidRPr="00EC4455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4455" w:rsidRPr="00EC4455" w:rsidRDefault="00EC4455" w:rsidP="00EC4455">
      <w:pPr>
        <w:tabs>
          <w:tab w:val="left" w:pos="426"/>
        </w:tabs>
        <w:spacing w:after="0" w:line="36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Bu faaliyet;  Bakanlığımıza bağlı okullarda görev yapan öğretmenlerin müzeleri okul dışı öğrenme ortamlarına dönüştürmeleri </w:t>
      </w:r>
      <w:r w:rsidR="00FB27F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</w:t>
      </w: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dersler </w:t>
      </w:r>
      <w:r w:rsidR="0010441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ve </w:t>
      </w: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disiplinler arası ilişkilendirme yap</w:t>
      </w:r>
      <w:bookmarkStart w:id="0" w:name="_msoanchor_1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arak kullanabilmelerini sağlama</w:t>
      </w:r>
      <w:r w:rsidR="00104419">
        <w:rPr>
          <w:rFonts w:ascii="Times New Roman" w:eastAsia="Times New Roman" w:hAnsi="Times New Roman" w:cs="Times New Roman"/>
          <w:sz w:val="24"/>
          <w:szCs w:val="24"/>
          <w:lang w:eastAsia="tr-TR"/>
        </w:rPr>
        <w:t>k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bookmarkEnd w:id="0"/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amacıyla düzenlenmiştir. </w:t>
      </w:r>
      <w:r w:rsidRPr="00EC4455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Bu faaliyeti başarı ile tamamlayan her kursiyer; </w:t>
      </w:r>
    </w:p>
    <w:p w:rsidR="0058161C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ve kült</w:t>
      </w:r>
      <w:bookmarkStart w:id="1" w:name="_msoanchor_2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ürel miras kavramlarını açıklar</w:t>
      </w:r>
      <w:bookmarkEnd w:id="1"/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ve miras –kültürel miras, doğal miras, teknolojik miras- kavramlarını açıklar.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eğitimi süreçlerine yönelik uygulama becerisi kazanır.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Müzelerde yapılacak eğitim etkinliklerinin verimli ve ilgi çekici olması için uyması gereken ilkeleri sıralar.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Okulda veya okul çevresinde yapılabilecek müze eğitimi etkinliklerine yönelik uygulama becerisi kazanır. 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Müzelerin öğrenmedeki önemini açıklar. 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Müzede/müze eğitiminde öğrenme yaklaşım ve kuramları hakkında bilgi sahibi olur.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eğitiminde hedef gruplara yönelik iletişimin önemini açıklar.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eğitiminde yöntem ve teknik seçimini etkileyen faktörleri sıralar.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eğitiminde farklı yaş seviyelerine yönelik yöntem ve teknikleri uygular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Müzede teknoloji kullanımının önemini açıklar.</w:t>
      </w:r>
    </w:p>
    <w:p w:rsidR="00771BB3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Müzede teknoloji kullanımına yönelik atölye çalışması yapar.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eğitimi süreçlerinde teknoloji kullanımına yönelik uygulama becerisi kazanır.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eğitiminde ölçme ve değerlendirme becerisi kazanır.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 ile ilgili konu ve kavramları tanımlar.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>Öğrencilerin gelişim ve öğrenme özelliklerine ilişkin bilgisini öğretim süreçleri ile ilişkilendirir</w:t>
      </w: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Öğretim sürecini planlarken milli ve manevi değerleri dikkate alır.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Alanının eğitim ve öğretimi için gerekli olan becerileri sergiler.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Doğal çevre ile tarihsel mirasın korunması konusunda bilgi sahibi olur. 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Kültürel ve sanatsal etkinliklere katılır.</w:t>
      </w:r>
    </w:p>
    <w:p w:rsidR="00EC4455" w:rsidRPr="00EC4455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</w:t>
      </w:r>
      <w:r w:rsidRPr="00EC445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İLİŞKİLİ</w:t>
      </w:r>
      <w:r w:rsidRPr="00EC445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OLDUĞU YETERLİKLER</w:t>
      </w:r>
    </w:p>
    <w:p w:rsidR="00EC4455" w:rsidRPr="00EC4455" w:rsidRDefault="00EC4455" w:rsidP="00EC4455">
      <w:pPr>
        <w:spacing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EC4455" w:rsidRPr="00EC4455" w:rsidRDefault="00EC4455" w:rsidP="00EC445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MESLEKİ BİLGİ</w:t>
      </w:r>
    </w:p>
    <w:p w:rsidR="00EC4455" w:rsidRPr="00EC4455" w:rsidRDefault="00EC4455" w:rsidP="00EC445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A1 Alan bilgisi</w:t>
      </w:r>
    </w:p>
    <w:p w:rsidR="00EC4455" w:rsidRPr="00EC4455" w:rsidRDefault="00EC4455" w:rsidP="00EC445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A2 Alan eğitimi bilgisi</w:t>
      </w:r>
    </w:p>
    <w:p w:rsidR="00EC4455" w:rsidRPr="00EC4455" w:rsidRDefault="00EC4455" w:rsidP="00EC445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B. MESLEKİ BECERİ</w:t>
      </w:r>
    </w:p>
    <w:p w:rsidR="00EC4455" w:rsidRPr="00EC4455" w:rsidRDefault="00EC4455" w:rsidP="00EC445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B1 Eğitim Öğretimi Planlama</w:t>
      </w:r>
    </w:p>
    <w:p w:rsidR="00EC4455" w:rsidRPr="00EC4455" w:rsidRDefault="00EC4455" w:rsidP="00EC445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B3 Öğretme ve Öğrenme Sürecini Yönetme</w:t>
      </w:r>
    </w:p>
    <w:p w:rsidR="00EC4455" w:rsidRPr="00EC4455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C. TUTUM VE DEĞERLER</w:t>
      </w:r>
    </w:p>
    <w:p w:rsidR="00EC4455" w:rsidRPr="00EC4455" w:rsidRDefault="00EC4455" w:rsidP="00EC445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C1 Milli Manevi ve Evrensel Değerler</w:t>
      </w:r>
    </w:p>
    <w:p w:rsidR="00EC4455" w:rsidRPr="00EC4455" w:rsidRDefault="00EC4455" w:rsidP="00EC445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C4 Kişisel ve Mesleki Gelişim</w:t>
      </w:r>
    </w:p>
    <w:p w:rsidR="00EC4455" w:rsidRPr="00EC4455" w:rsidRDefault="00EC4455" w:rsidP="00EC4455">
      <w:pPr>
        <w:spacing w:after="0" w:line="276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4455" w:rsidRPr="00EC4455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SÜRESİ</w:t>
      </w:r>
    </w:p>
    <w:p w:rsidR="00EC4455" w:rsidRPr="00EC4455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4455" w:rsidRPr="00EC4455" w:rsidRDefault="00EC4455" w:rsidP="00EC4455">
      <w:pPr>
        <w:spacing w:after="0" w:line="360" w:lineRule="auto"/>
        <w:ind w:left="284" w:firstLine="16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Eğitimin süresi 18 ders saatidir. </w:t>
      </w:r>
    </w:p>
    <w:p w:rsidR="00EC4455" w:rsidRPr="00EC4455" w:rsidRDefault="00EC4455" w:rsidP="00EC445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EC4455" w:rsidRPr="00EC4455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HEDEF KİTLESİ</w:t>
      </w:r>
    </w:p>
    <w:p w:rsidR="00EC4455" w:rsidRPr="00EC4455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4455" w:rsidRPr="00EC4455" w:rsidRDefault="00EC4455" w:rsidP="00EC4455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Bakanlığımıza bağlı okullarda görev yapan öğretmenler</w:t>
      </w:r>
    </w:p>
    <w:p w:rsidR="00EC4455" w:rsidRPr="00EC4455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UYGULANMASI İLE İLGİLİ AÇIKLAMALAR</w:t>
      </w:r>
    </w:p>
    <w:p w:rsidR="00EC4455" w:rsidRPr="00EC4455" w:rsidRDefault="00EC4455" w:rsidP="00EC4455">
      <w:pPr>
        <w:spacing w:after="0" w:line="360" w:lineRule="auto"/>
        <w:ind w:left="71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4455" w:rsidRPr="00EC4455" w:rsidRDefault="00EC4455" w:rsidP="00EC4455">
      <w:pPr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görevlisi olarak;  Müze eğitimi alanında uzman akademisyen ya da bu alanda hizmetiçi eğitimler veren uzmanlar/öğretmenler görevlendirilecektir.</w:t>
      </w:r>
    </w:p>
    <w:p w:rsidR="00EC4455" w:rsidRPr="00EC4455" w:rsidRDefault="00EC4455" w:rsidP="00EC445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Eğitim, internet bağlantılı bilgisayar ve </w:t>
      </w:r>
      <w:proofErr w:type="gramStart"/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projeksiyon</w:t>
      </w:r>
      <w:proofErr w:type="gramEnd"/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cihazı ya da etkileşimli tahta olan eğitim ortamında gerçekleştirilecektir. </w:t>
      </w:r>
    </w:p>
    <w:p w:rsidR="00EC4455" w:rsidRPr="00EC4455" w:rsidRDefault="00EC4455" w:rsidP="00EC445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içerikleri uygun materyallerle desteklenerek, öğretmenlere eğitim etkinliklerinden oluşan müze eğitimi el kitapları verilecektir.</w:t>
      </w:r>
    </w:p>
    <w:p w:rsidR="00EC4455" w:rsidRPr="00EC4455" w:rsidRDefault="00EC4455" w:rsidP="00EC445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Katılımcı sayısı dikkate alınarak ortamda gerekli ışık ve ses düzeni sağlanacaktır.</w:t>
      </w:r>
    </w:p>
    <w:p w:rsidR="00EC4455" w:rsidRPr="00EC4455" w:rsidRDefault="00EC4455" w:rsidP="00EC445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ortamı katılımcıların etkin iletişim kurabilecekleri biçimde düzenlenecektir.</w:t>
      </w:r>
    </w:p>
    <w:p w:rsidR="00EC4455" w:rsidRPr="00EC4455" w:rsidRDefault="00EC4455" w:rsidP="00EC445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Eğitimin atölye çalışmasına yönelik kısımları müze ortamında gerçekleştirilecektir.</w:t>
      </w:r>
    </w:p>
    <w:p w:rsidR="00EC4455" w:rsidRPr="00EC4455" w:rsidRDefault="00EC4455" w:rsidP="00EC4455">
      <w:pPr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merkezi olarak düzenlenecektir.</w:t>
      </w:r>
    </w:p>
    <w:p w:rsidR="00EC4455" w:rsidRPr="00EC4455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4455" w:rsidRPr="00EC4455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İÇERİĞİ</w:t>
      </w: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br/>
      </w: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br/>
      </w:r>
    </w:p>
    <w:p w:rsidR="00EC4455" w:rsidRPr="00EC4455" w:rsidRDefault="00EC4455" w:rsidP="00EC44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</w:t>
      </w:r>
      <w:r w:rsidRPr="00EC445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Konuların Dağılım Tablosu</w:t>
      </w:r>
    </w:p>
    <w:tbl>
      <w:tblPr>
        <w:tblW w:w="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952"/>
      </w:tblGrid>
      <w:tr w:rsidR="00EC4455" w:rsidRPr="00EC4455" w:rsidTr="00EC4455">
        <w:trPr>
          <w:cantSplit/>
          <w:trHeight w:val="694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EC4455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C4455" w:rsidRPr="00EC4455" w:rsidRDefault="00EC4455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Süre (Saat)</w:t>
            </w:r>
          </w:p>
        </w:tc>
      </w:tr>
      <w:tr w:rsidR="00EC4455" w:rsidRPr="00EC4455" w:rsidTr="00EC4455">
        <w:trPr>
          <w:cantSplit/>
          <w:trHeight w:val="503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EC4455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Müze ve Miras</w:t>
            </w:r>
          </w:p>
          <w:p w:rsidR="00EC4455" w:rsidRPr="00EC4455" w:rsidRDefault="00EC4455" w:rsidP="00EC44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Kültürel Miras</w:t>
            </w:r>
          </w:p>
          <w:p w:rsidR="00EC4455" w:rsidRPr="00EC4455" w:rsidRDefault="00EC4455" w:rsidP="00EC44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Doğal Miras</w:t>
            </w:r>
          </w:p>
          <w:p w:rsidR="00EC4455" w:rsidRPr="00EC4455" w:rsidRDefault="00EC4455" w:rsidP="00EC44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Teknolojik Miras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C4455" w:rsidRPr="00EC4455" w:rsidRDefault="00EC4455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</w:t>
            </w:r>
          </w:p>
        </w:tc>
      </w:tr>
      <w:tr w:rsidR="00EC4455" w:rsidRPr="00EC4455" w:rsidTr="00EC4455">
        <w:trPr>
          <w:cantSplit/>
          <w:trHeight w:val="503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EC4455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Müze Eğitimi Süreçleri</w:t>
            </w:r>
          </w:p>
          <w:p w:rsidR="00EC4455" w:rsidRPr="00EC4455" w:rsidRDefault="00EC4455" w:rsidP="00EC44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Müze Öncesi</w:t>
            </w:r>
          </w:p>
          <w:p w:rsidR="00EC4455" w:rsidRPr="00EC4455" w:rsidRDefault="00EC4455" w:rsidP="00EC44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Müzede</w:t>
            </w:r>
          </w:p>
          <w:p w:rsidR="00EC4455" w:rsidRPr="00EC4455" w:rsidRDefault="00EC4455" w:rsidP="00EC44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Müze Sonrası 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C4455" w:rsidRPr="00EC4455" w:rsidRDefault="00EC4455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</w:t>
            </w:r>
          </w:p>
        </w:tc>
      </w:tr>
      <w:tr w:rsidR="00EC4455" w:rsidRPr="00EC4455" w:rsidTr="00EC4455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EC4455" w:rsidP="00EC4455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Müze Uygulanan Eğitim Programları ve Öğretim</w:t>
            </w:r>
          </w:p>
          <w:p w:rsidR="00EC4455" w:rsidRPr="00EC4455" w:rsidRDefault="00EC4455" w:rsidP="00EC4455">
            <w:pPr>
              <w:numPr>
                <w:ilvl w:val="0"/>
                <w:numId w:val="7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Müze Eğitiminde Yapılacak Etkinliklere Yönelik İlkeler</w:t>
            </w:r>
          </w:p>
          <w:p w:rsidR="00EC4455" w:rsidRPr="00EC4455" w:rsidRDefault="00EC4455" w:rsidP="00EC4455">
            <w:pPr>
              <w:numPr>
                <w:ilvl w:val="0"/>
                <w:numId w:val="7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tr-TR"/>
              </w:rPr>
              <w:t>Müzede/Müze Eğitiminde</w:t>
            </w:r>
            <w:r w:rsidRPr="00EC445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Öğrenme Yaklaşım ve Kuramları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EC4455" w:rsidP="00EC4455">
            <w:pPr>
              <w:spacing w:after="0" w:line="360" w:lineRule="auto"/>
              <w:ind w:right="-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EC4455" w:rsidRPr="00EC4455" w:rsidTr="00EC4455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EC4455" w:rsidP="00EC4455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Müzede Öğrenme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EC4455" w:rsidP="00EC4455">
            <w:pPr>
              <w:spacing w:after="0" w:line="360" w:lineRule="auto"/>
              <w:ind w:right="-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EC4455" w:rsidRPr="00EC4455" w:rsidTr="00EC4455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EC4455" w:rsidP="00EC4455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Müze Eğitiminde Farklı Yaş ve </w:t>
            </w:r>
            <w:proofErr w:type="spellStart"/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Seviyelelere</w:t>
            </w:r>
            <w:proofErr w:type="spellEnd"/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Göre Kullanılan Yöntem ve Teknikler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in Müzede uygulama çalışması</w:t>
            </w: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(Yaş grupları, özel gereksinim grupları, aileler, risk altındaki çocuklar)</w:t>
            </w:r>
          </w:p>
          <w:p w:rsidR="00EC4455" w:rsidRPr="00EC4455" w:rsidRDefault="00EC4455" w:rsidP="00EC4455">
            <w:pPr>
              <w:numPr>
                <w:ilvl w:val="0"/>
                <w:numId w:val="8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Okul öncesi ve 1. Sınıf</w:t>
            </w:r>
          </w:p>
          <w:p w:rsidR="00EC4455" w:rsidRPr="00EC4455" w:rsidRDefault="00EC4455" w:rsidP="00EC4455">
            <w:pPr>
              <w:numPr>
                <w:ilvl w:val="0"/>
                <w:numId w:val="8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İlkokul </w:t>
            </w:r>
            <w:proofErr w:type="gramStart"/>
            <w:r w:rsidRPr="00EC445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2,3,4</w:t>
            </w:r>
            <w:proofErr w:type="gramEnd"/>
          </w:p>
          <w:p w:rsidR="00EC4455" w:rsidRPr="00EC4455" w:rsidRDefault="00EC4455" w:rsidP="00EC4455">
            <w:pPr>
              <w:numPr>
                <w:ilvl w:val="0"/>
                <w:numId w:val="8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Ortaokul </w:t>
            </w:r>
            <w:proofErr w:type="gramStart"/>
            <w:r w:rsidRPr="00EC445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5,6,7,8</w:t>
            </w:r>
            <w:proofErr w:type="gramEnd"/>
          </w:p>
          <w:p w:rsidR="00EC4455" w:rsidRPr="00EC4455" w:rsidRDefault="00EC4455" w:rsidP="00EC4455">
            <w:pPr>
              <w:numPr>
                <w:ilvl w:val="0"/>
                <w:numId w:val="9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Lise </w:t>
            </w:r>
            <w:proofErr w:type="gramStart"/>
            <w:r w:rsidRPr="00EC445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9,10,11,12</w:t>
            </w:r>
            <w:proofErr w:type="gramEnd"/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EC4455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</w:tr>
      <w:tr w:rsidR="00EC4455" w:rsidRPr="00EC4455" w:rsidTr="00EC4455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EC4455" w:rsidP="00EC4455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Müze Eğitimi Süreçlerinde Teknoloji Kullanımı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EC4455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EC4455" w:rsidRPr="00EC4455" w:rsidTr="00EC4455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EC4455" w:rsidP="00EC4455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Müzelerde Ölçme ve Değerlendirme 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EC4455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EC4455" w:rsidRPr="00EC4455" w:rsidTr="00EC4455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4455" w:rsidRPr="00EC4455" w:rsidRDefault="00EC4455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Örnek Müze Eğitim Planı Hazırlama ve Sunumu(Uygulamalı)</w:t>
            </w:r>
          </w:p>
          <w:p w:rsidR="00EC4455" w:rsidRPr="00EC4455" w:rsidRDefault="00EC4455" w:rsidP="00EC4455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EC4455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</w:tr>
      <w:tr w:rsidR="00EC4455" w:rsidRPr="00EC4455" w:rsidTr="00EC4455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EC4455" w:rsidP="00EC4455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Toplam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4455" w:rsidRPr="00EC4455" w:rsidRDefault="00EC4455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18</w:t>
            </w:r>
          </w:p>
        </w:tc>
      </w:tr>
    </w:tbl>
    <w:p w:rsidR="00EC4455" w:rsidRPr="00EC4455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4455" w:rsidRPr="00EC4455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 w:rsidRPr="00EC4455">
        <w:rPr>
          <w:rFonts w:ascii="Times New Roman" w:eastAsia="Calibri" w:hAnsi="Times New Roman" w:cs="Times New Roman"/>
          <w:b/>
          <w:sz w:val="24"/>
          <w:szCs w:val="24"/>
        </w:rPr>
        <w:t xml:space="preserve">ÖĞRETİM </w:t>
      </w: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YÖNTEM</w:t>
      </w:r>
      <w:r w:rsidRPr="00EC4455">
        <w:rPr>
          <w:rFonts w:ascii="Times New Roman" w:eastAsia="Calibri" w:hAnsi="Times New Roman" w:cs="Times New Roman"/>
          <w:b/>
          <w:sz w:val="24"/>
          <w:szCs w:val="24"/>
        </w:rPr>
        <w:t xml:space="preserve"> TEKNİK VE STRATEJİLERİ</w:t>
      </w:r>
    </w:p>
    <w:p w:rsidR="00EC4455" w:rsidRPr="00EC4455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4455" w:rsidRPr="00EC4455" w:rsidRDefault="00EC4455" w:rsidP="00EC445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Programın hedeflerine ulaşmak için; uygulamalı, aktif öğretim yöntem ve teknikleri kullanılacaktır. </w:t>
      </w:r>
    </w:p>
    <w:p w:rsidR="00EC4455" w:rsidRPr="00EC4455" w:rsidRDefault="00EC4455" w:rsidP="00EC445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Katılımcılara eğitim ile ilgili ders notları hem elektronik ortamda hem de </w:t>
      </w:r>
      <w:r w:rsidRPr="00EC445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basılı olarak </w:t>
      </w:r>
      <w:proofErr w:type="gramStart"/>
      <w:r w:rsidRPr="00EC445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verilecektir</w:t>
      </w: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.</w:t>
      </w:r>
      <w:proofErr w:type="gramEnd"/>
    </w:p>
    <w:p w:rsidR="00EC4455" w:rsidRPr="00EC4455" w:rsidRDefault="00EC4455" w:rsidP="00EC44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4455" w:rsidRPr="00EC4455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 w:rsidRPr="00EC4455">
        <w:rPr>
          <w:rFonts w:ascii="Times New Roman" w:eastAsia="Calibri" w:hAnsi="Times New Roman" w:cs="Times New Roman"/>
          <w:b/>
          <w:sz w:val="24"/>
          <w:szCs w:val="24"/>
        </w:rPr>
        <w:t>ÖLÇME VE DEĞERLENDİRME</w:t>
      </w:r>
    </w:p>
    <w:p w:rsidR="00EC4455" w:rsidRPr="00EC4455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4455" w:rsidRPr="00EC4455" w:rsidRDefault="00EC4455" w:rsidP="006F2246">
      <w:pPr>
        <w:numPr>
          <w:ilvl w:val="0"/>
          <w:numId w:val="10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Kursiyerlerin başarısını değerlendirmek amacıyla uygulama ağırlıklı </w:t>
      </w:r>
      <w:proofErr w:type="spellStart"/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performas</w:t>
      </w:r>
      <w:proofErr w:type="spellEnd"/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değerlendirmesi yapılacaktır. 100/</w:t>
      </w:r>
      <w:r w:rsidR="006F2246">
        <w:rPr>
          <w:rFonts w:ascii="Times New Roman" w:eastAsia="Times New Roman" w:hAnsi="Times New Roman" w:cs="Times New Roman"/>
          <w:sz w:val="24"/>
          <w:szCs w:val="24"/>
          <w:lang w:eastAsia="tr-TR"/>
        </w:rPr>
        <w:t>50</w:t>
      </w:r>
      <w:bookmarkStart w:id="2" w:name="_GoBack"/>
      <w:bookmarkEnd w:id="2"/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üzeri not alanlar başarılı sayılacaktır.</w:t>
      </w:r>
    </w:p>
    <w:p w:rsidR="00EC4455" w:rsidRPr="00EC4455" w:rsidRDefault="00EC4455" w:rsidP="00EC4455">
      <w:pPr>
        <w:numPr>
          <w:ilvl w:val="0"/>
          <w:numId w:val="10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Başarılı olanlara “Kurs Belgesi”(e-sertifika) verilecektir</w:t>
      </w:r>
    </w:p>
    <w:p w:rsidR="00EC4455" w:rsidRPr="00EC4455" w:rsidRDefault="00EC4455" w:rsidP="00EC44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4455" w:rsidRPr="00EC4455" w:rsidRDefault="00EC4455" w:rsidP="00EC44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4455" w:rsidRPr="00EC4455" w:rsidRDefault="00EC4455" w:rsidP="00EC4455">
      <w:pPr>
        <w:spacing w:before="120" w:after="12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DEĞERLENDİRME TABLOSU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9"/>
        <w:gridCol w:w="1559"/>
      </w:tblGrid>
      <w:tr w:rsidR="00EC4455" w:rsidRPr="00EC4455" w:rsidTr="00EC4455">
        <w:trPr>
          <w:trHeight w:val="51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Değerlendirme </w:t>
            </w:r>
            <w:proofErr w:type="gramStart"/>
            <w:r w:rsidRPr="00EC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kriterleri</w:t>
            </w:r>
            <w:proofErr w:type="gramEnd"/>
            <w:r w:rsidRPr="00EC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Puan</w:t>
            </w:r>
          </w:p>
        </w:tc>
      </w:tr>
      <w:tr w:rsidR="00EC4455" w:rsidRPr="00EC4455" w:rsidTr="00EC4455">
        <w:trPr>
          <w:trHeight w:val="368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Müze eğitimi kavram bilgisi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EC4455" w:rsidRPr="00EC4455" w:rsidTr="00EC4455">
        <w:trPr>
          <w:trHeight w:val="49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Öğrenme ortamlarını hazırlama ve grup yönetimi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EC4455" w:rsidRPr="00EC4455" w:rsidTr="00EC4455">
        <w:trPr>
          <w:trHeight w:val="42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Öğretmen tutum ve becerisi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20</w:t>
            </w:r>
          </w:p>
        </w:tc>
      </w:tr>
      <w:tr w:rsidR="00EC4455" w:rsidRPr="00EC4455" w:rsidTr="00EC4455">
        <w:trPr>
          <w:trHeight w:val="42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Farklı yaş gruplarına yönelik etkinlik hazırlama becerisi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30</w:t>
            </w:r>
          </w:p>
        </w:tc>
      </w:tr>
      <w:tr w:rsidR="00EC4455" w:rsidRPr="00EC4455" w:rsidTr="00EC4455">
        <w:trPr>
          <w:trHeight w:val="42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Farklı yaş gruplarına yönelik müze eğitimi </w:t>
            </w:r>
            <w:proofErr w:type="gramStart"/>
            <w:r w:rsidRPr="00EC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uygulama  becerisi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30</w:t>
            </w:r>
          </w:p>
        </w:tc>
      </w:tr>
      <w:tr w:rsidR="00EC4455" w:rsidRPr="00EC4455" w:rsidTr="00EC4455">
        <w:trPr>
          <w:trHeight w:val="38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Toplam Puan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100</w:t>
            </w:r>
          </w:p>
        </w:tc>
      </w:tr>
    </w:tbl>
    <w:p w:rsidR="00EC4455" w:rsidRPr="00EC4455" w:rsidRDefault="00EC4455" w:rsidP="00EC44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4455" w:rsidRPr="00EC4455" w:rsidRDefault="00EC4455" w:rsidP="00EC44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4455" w:rsidRPr="00EC4455" w:rsidRDefault="00EC4455" w:rsidP="00EC44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C3A58" w:rsidRDefault="000C3A58"/>
    <w:sectPr w:rsidR="000C3A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A24330"/>
    <w:multiLevelType w:val="hybridMultilevel"/>
    <w:tmpl w:val="AAA2B2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93DD6"/>
    <w:multiLevelType w:val="hybridMultilevel"/>
    <w:tmpl w:val="D07CE5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30030"/>
    <w:multiLevelType w:val="hybridMultilevel"/>
    <w:tmpl w:val="66B8410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7D96678E">
      <w:numFmt w:val="bullet"/>
      <w:lvlText w:val="•"/>
      <w:lvlJc w:val="left"/>
      <w:pPr>
        <w:ind w:left="2138" w:hanging="774"/>
      </w:pPr>
      <w:rPr>
        <w:rFonts w:ascii="Times New Roman" w:eastAsia="Times New Roman" w:hAnsi="Times New Roman" w:cs="Times New Roman" w:hint="default"/>
      </w:rPr>
    </w:lvl>
    <w:lvl w:ilvl="2" w:tplc="041F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237BC1"/>
    <w:multiLevelType w:val="hybridMultilevel"/>
    <w:tmpl w:val="C5C0E7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DE58FF"/>
    <w:multiLevelType w:val="hybridMultilevel"/>
    <w:tmpl w:val="00CAAE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2D0556"/>
    <w:multiLevelType w:val="hybridMultilevel"/>
    <w:tmpl w:val="C5D646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974A08"/>
    <w:multiLevelType w:val="hybridMultilevel"/>
    <w:tmpl w:val="CC568B58"/>
    <w:lvl w:ilvl="0" w:tplc="147640F0">
      <w:start w:val="1"/>
      <w:numFmt w:val="upperLetter"/>
      <w:lvlText w:val="%1."/>
      <w:lvlJc w:val="left"/>
      <w:pPr>
        <w:ind w:left="1124" w:hanging="360"/>
      </w:pPr>
    </w:lvl>
    <w:lvl w:ilvl="1" w:tplc="041F0019">
      <w:start w:val="1"/>
      <w:numFmt w:val="lowerLetter"/>
      <w:lvlText w:val="%2."/>
      <w:lvlJc w:val="left"/>
      <w:pPr>
        <w:ind w:left="1844" w:hanging="360"/>
      </w:pPr>
    </w:lvl>
    <w:lvl w:ilvl="2" w:tplc="041F001B">
      <w:start w:val="1"/>
      <w:numFmt w:val="lowerRoman"/>
      <w:lvlText w:val="%3."/>
      <w:lvlJc w:val="right"/>
      <w:pPr>
        <w:ind w:left="2564" w:hanging="180"/>
      </w:pPr>
    </w:lvl>
    <w:lvl w:ilvl="3" w:tplc="041F000F">
      <w:start w:val="1"/>
      <w:numFmt w:val="decimal"/>
      <w:lvlText w:val="%4."/>
      <w:lvlJc w:val="left"/>
      <w:pPr>
        <w:ind w:left="3284" w:hanging="360"/>
      </w:pPr>
    </w:lvl>
    <w:lvl w:ilvl="4" w:tplc="041F0019">
      <w:start w:val="1"/>
      <w:numFmt w:val="lowerLetter"/>
      <w:lvlText w:val="%5."/>
      <w:lvlJc w:val="left"/>
      <w:pPr>
        <w:ind w:left="4004" w:hanging="360"/>
      </w:pPr>
    </w:lvl>
    <w:lvl w:ilvl="5" w:tplc="041F001B">
      <w:start w:val="1"/>
      <w:numFmt w:val="lowerRoman"/>
      <w:lvlText w:val="%6."/>
      <w:lvlJc w:val="right"/>
      <w:pPr>
        <w:ind w:left="4724" w:hanging="180"/>
      </w:pPr>
    </w:lvl>
    <w:lvl w:ilvl="6" w:tplc="041F000F">
      <w:start w:val="1"/>
      <w:numFmt w:val="decimal"/>
      <w:lvlText w:val="%7."/>
      <w:lvlJc w:val="left"/>
      <w:pPr>
        <w:ind w:left="5444" w:hanging="360"/>
      </w:pPr>
    </w:lvl>
    <w:lvl w:ilvl="7" w:tplc="041F0019">
      <w:start w:val="1"/>
      <w:numFmt w:val="lowerLetter"/>
      <w:lvlText w:val="%8."/>
      <w:lvlJc w:val="left"/>
      <w:pPr>
        <w:ind w:left="6164" w:hanging="360"/>
      </w:pPr>
    </w:lvl>
    <w:lvl w:ilvl="8" w:tplc="041F001B">
      <w:start w:val="1"/>
      <w:numFmt w:val="lowerRoman"/>
      <w:lvlText w:val="%9."/>
      <w:lvlJc w:val="right"/>
      <w:pPr>
        <w:ind w:left="6884" w:hanging="180"/>
      </w:pPr>
    </w:lvl>
  </w:abstractNum>
  <w:abstractNum w:abstractNumId="9" w15:restartNumberingAfterBreak="0">
    <w:nsid w:val="7BC50747"/>
    <w:multiLevelType w:val="hybridMultilevel"/>
    <w:tmpl w:val="E1343D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9"/>
  </w:num>
  <w:num w:numId="7">
    <w:abstractNumId w:val="5"/>
  </w:num>
  <w:num w:numId="8">
    <w:abstractNumId w:val="1"/>
  </w:num>
  <w:num w:numId="9">
    <w:abstractNumId w:val="4"/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455"/>
    <w:rsid w:val="00093874"/>
    <w:rsid w:val="000C3A58"/>
    <w:rsid w:val="00104419"/>
    <w:rsid w:val="003B15E2"/>
    <w:rsid w:val="0058161C"/>
    <w:rsid w:val="006F2246"/>
    <w:rsid w:val="00771BB3"/>
    <w:rsid w:val="008A7F09"/>
    <w:rsid w:val="00E07353"/>
    <w:rsid w:val="00EC4455"/>
    <w:rsid w:val="00FB2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59F07E-F39A-41BB-9441-608579978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klamaMetni">
    <w:name w:val="annotation text"/>
    <w:basedOn w:val="Normal"/>
    <w:link w:val="AklamaMetniChar"/>
    <w:semiHidden/>
    <w:unhideWhenUsed/>
    <w:rsid w:val="00EC44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EC4455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unhideWhenUsed/>
    <w:rsid w:val="00EC4455"/>
    <w:rPr>
      <w:sz w:val="16"/>
      <w:szCs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C44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44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74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697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Bahtiyar TOLUNAY</cp:lastModifiedBy>
  <cp:revision>9</cp:revision>
  <dcterms:created xsi:type="dcterms:W3CDTF">2019-04-10T09:17:00Z</dcterms:created>
  <dcterms:modified xsi:type="dcterms:W3CDTF">2022-06-08T07:17:00Z</dcterms:modified>
</cp:coreProperties>
</file>